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0E" w:rsidRDefault="00F0650E" w:rsidP="00FA16B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КУРГАНСКАЯ ОБЛАСТЬ</w:t>
      </w: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ШУМИХИНСКИЙ РАЙОН</w:t>
      </w: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АДМИНИСТРАЦИЯ КАРАЧЕЛЬСКОГО СЕЛЬСОВЕТА</w:t>
      </w: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Default="00F0650E" w:rsidP="00FA16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ПОСТАНОВЛЕНИЕ</w:t>
      </w:r>
    </w:p>
    <w:p w:rsidR="00F0650E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Pr="005267D1" w:rsidRDefault="00F0650E" w:rsidP="00FA16BD">
      <w:pPr>
        <w:jc w:val="center"/>
        <w:rPr>
          <w:b/>
          <w:bCs/>
          <w:sz w:val="24"/>
          <w:szCs w:val="24"/>
        </w:rPr>
      </w:pPr>
    </w:p>
    <w:p w:rsidR="00F0650E" w:rsidRPr="005267D1" w:rsidRDefault="00F0650E" w:rsidP="00FA16BD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F0650E" w:rsidRPr="005267D1" w:rsidRDefault="00F0650E" w:rsidP="00FA16BD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A16BD">
        <w:rPr>
          <w:b/>
          <w:bCs/>
        </w:rPr>
        <w:t>«О создании аварийно-спасательной службы (формирования)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территории Карачельского </w:t>
      </w:r>
      <w:r w:rsidRPr="00FA16BD">
        <w:rPr>
          <w:b/>
          <w:bCs/>
        </w:rPr>
        <w:t xml:space="preserve"> сельсовета»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           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r>
        <w:t xml:space="preserve">  Администрация Карачельского сельсовета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ПОСТАНОВЛЯЮ: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            1. Утвердить прилагаемое положение об аварийно-спасательной службе (формирования), (Приложение  1).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 xml:space="preserve">             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t xml:space="preserve">Карачельского </w:t>
      </w:r>
      <w:r w:rsidRPr="00FA16BD">
        <w:t>сельсовета (Приложение  2).</w:t>
      </w:r>
    </w:p>
    <w:p w:rsidR="00F0650E" w:rsidRPr="00CC53F5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           3. Начальником аварийно-спасательной службы (формирования) назначить</w:t>
      </w:r>
      <w:r>
        <w:t xml:space="preserve"> </w:t>
      </w:r>
      <w:r w:rsidRPr="00CC53F5">
        <w:t>Пономарев Сергей Борисович.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 xml:space="preserve">            4. </w:t>
      </w:r>
      <w:r w:rsidRPr="005267D1">
        <w:t>Обнародовать настоящее постановление</w:t>
      </w:r>
      <w:r>
        <w:t xml:space="preserve"> в местной газете «Карачельский вестник» и на информационном стенде</w:t>
      </w:r>
    </w:p>
    <w:p w:rsidR="00F0650E" w:rsidRPr="00A55514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 xml:space="preserve">            5. Ранее принятое постановление </w:t>
      </w:r>
      <w:r w:rsidRPr="00A55514">
        <w:t>№ 8 от 18.07.2009 г. «О создании нештатных аварийно-спасательных формирований на территории Карачельского сельсовета», считать утратившим силу. 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           6. Контроль за исполнением настоящего постановления оставляю за собой.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  <w:r>
        <w:t xml:space="preserve">Глава Карачельского </w:t>
      </w:r>
      <w:r w:rsidRPr="00FA16BD">
        <w:t>сельсовета                                                                 </w:t>
      </w:r>
      <w:r>
        <w:t xml:space="preserve">Л.В. Новоселова 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</w:pPr>
      <w:r w:rsidRPr="00FA16BD">
        <w:t xml:space="preserve">                                                                                                      </w:t>
      </w:r>
      <w:r w:rsidRPr="00FA16BD">
        <w:rPr>
          <w:rStyle w:val="Emphasis"/>
          <w:i w:val="0"/>
          <w:iCs w:val="0"/>
        </w:rPr>
        <w:t>Приложение  1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</w:pPr>
      <w:r w:rsidRPr="00FA16BD">
        <w:rPr>
          <w:rStyle w:val="Emphasis"/>
          <w:i w:val="0"/>
          <w:iCs w:val="0"/>
        </w:rPr>
        <w:t xml:space="preserve">к постановлению администрации </w:t>
      </w:r>
      <w:r>
        <w:rPr>
          <w:rStyle w:val="Emphasis"/>
          <w:i w:val="0"/>
          <w:iCs w:val="0"/>
        </w:rPr>
        <w:t xml:space="preserve">Карачельского </w:t>
      </w:r>
      <w:r w:rsidRPr="00FA16BD">
        <w:rPr>
          <w:rStyle w:val="Emphasis"/>
          <w:i w:val="0"/>
          <w:iCs w:val="0"/>
        </w:rPr>
        <w:t xml:space="preserve">сельсовета 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</w:pPr>
      <w:r w:rsidRPr="00FA16BD">
        <w:rPr>
          <w:rStyle w:val="Emphasis"/>
          <w:i w:val="0"/>
          <w:iCs w:val="0"/>
        </w:rPr>
        <w:t>«О создании аварийно-спасательной службы (формирования)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</w:pPr>
      <w:r w:rsidRPr="00FA16BD">
        <w:rPr>
          <w:rStyle w:val="Emphasis"/>
          <w:i w:val="0"/>
          <w:iCs w:val="0"/>
        </w:rPr>
        <w:t xml:space="preserve">на территории </w:t>
      </w:r>
      <w:r>
        <w:rPr>
          <w:rStyle w:val="Emphasis"/>
          <w:i w:val="0"/>
          <w:iCs w:val="0"/>
        </w:rPr>
        <w:t xml:space="preserve">Карачельского </w:t>
      </w:r>
      <w:r w:rsidRPr="00FA16BD">
        <w:rPr>
          <w:rStyle w:val="Emphasis"/>
          <w:i w:val="0"/>
          <w:iCs w:val="0"/>
        </w:rPr>
        <w:t>сельсовета»</w:t>
      </w:r>
    </w:p>
    <w:p w:rsidR="00F0650E" w:rsidRPr="00FC75D5" w:rsidRDefault="00F0650E" w:rsidP="00FA16BD">
      <w:pPr>
        <w:pStyle w:val="NormalWeb"/>
        <w:spacing w:before="0" w:beforeAutospacing="0" w:after="0" w:afterAutospacing="0"/>
        <w:jc w:val="right"/>
      </w:pPr>
      <w:r w:rsidRPr="00FC75D5">
        <w:rPr>
          <w:rStyle w:val="Emphasis"/>
          <w:i w:val="0"/>
          <w:iCs w:val="0"/>
        </w:rPr>
        <w:t>от  06 декабря 2013 г. № 117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color w:val="FF0000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</w:pPr>
      <w:r w:rsidRPr="00FA16BD">
        <w:rPr>
          <w:rStyle w:val="Strong"/>
        </w:rPr>
        <w:t>Положение</w:t>
      </w:r>
      <w:r w:rsidRPr="00FA16BD">
        <w:rPr>
          <w:b/>
          <w:bCs/>
        </w:rPr>
        <w:br/>
      </w:r>
      <w:r w:rsidRPr="00FA16BD">
        <w:rPr>
          <w:rStyle w:val="Strong"/>
        </w:rPr>
        <w:t>об аварийно-спасательной службе (формировании)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Карачельского </w:t>
      </w:r>
      <w:r w:rsidRPr="00FA16BD">
        <w:rPr>
          <w:rStyle w:val="Strong"/>
        </w:rPr>
        <w:t>сельсовета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1. В соответствии с Федеральным Законом от 22 августа 1995 г. № 151-ФЗ «Об аварийно-спасательных службах и статусе спасателей», настоящее Положение: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>
        <w:t xml:space="preserve">Карачельского </w:t>
      </w:r>
      <w:r w:rsidRPr="00FA16BD">
        <w:t>сельсовета;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устанавливает права, обязанности и ответственность спасателей;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определяет основы государственной политики в области правовой и социальной защиты спасателей.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Аварийно-спасательная служба (формирование)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4. 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(формирований) и деятельности спасателей.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5. Основными задачами аварийно-спасательной службы (формирования) являются: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ликвидация чрезвычайных ситуаций на обслуживаемых объектах и территориях;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участие в разработке планов предупреждения и ликвидации чрезвычайных ситуаций на обслуживаемых объектах и территориях; планов взаимодействия при ликвидации чрезвычайных ситуаций на других объектах и территориях;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-участие в подготовке решений по созданию, размещению, определению номенклатурного состава и объёмов резервов материальных ресурсов для ликвидации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пропаганда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-участию в разработке нормативных документов по вопросам организации и проведения аварийно-спасательных  и неотложных работ.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6. Состав и структуру аварийно-спасательных служб, аварийно-спасательных формирований определяют создающие их органы местного самоуправления поселения,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В состав аварийно-спасательных служб (формирований) входят органы управления аварийно-спасательных формирований и иные формирования, обеспечивающие решение стоящих перед аварийно-спасательными службами задач.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7. Все АСФ подлежат аттестации в порядке, устанавливаемом Правительством Российской Федерации.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8. Привлечение АСФ к ликвидации чрезвычайных ситуаций осуществляется: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в соответствии с планами предупреждения и ликвидации чрезвычайных ситуаций объектов и территорий;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в соответствии с планами взаимодействия при ликвидации чрезвычайных ситуаций на других объектах и территориях;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установленным порядком действий при возникновении и развитии чрезвычайных ситуаций.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9.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местного самоуправления поселения, руководителями организаций, к полномочиям которых отнесена ликвидация данных чрезвычайных ситуаций.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10.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11. Полномочия руководителя ликвидации чрезвычайной ситуации определяются органами местного самоуправления поселения, руководством организаций в соответствии с законодательством Российской Федерации.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В случае крайней необходимости руководители ликвидации чрезвычайных ситуаций вправе самостоятельно принимать решения: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проведении эвакуационных мероприятий;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  остановке деятельности организаций, находящихся в зонах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проведении аварийно-спасательных работ на объектах и территориях организаций, находящихся в зонах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  ограничении доступа людей в зоны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 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- принятии других необходимых мер, обусловленных развитием чрезвычайных ситуаций и ходом работ по их ликвидации.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12. 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 поселения, руководства организаций о принятых ими в случае крайней необходимости решениях.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13. Органы местного самоуправления и организации обязаны оказывать всемерное содействие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14. Финансовое обеспечение определенной настоящим Положением деятельности профессиональных аварийно-спасательных служб, аварийно-спасательных формирований, созданных органами местного самоуправления поселения, является расходным обязательством муниципального образования</w:t>
      </w:r>
      <w:r>
        <w:t>.</w:t>
      </w:r>
      <w:r w:rsidRPr="00FA16BD">
        <w:t xml:space="preserve"> 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 xml:space="preserve">Глава </w:t>
      </w:r>
      <w:r>
        <w:t xml:space="preserve">Карачельского </w:t>
      </w:r>
      <w:r w:rsidRPr="00FA16BD">
        <w:t>сельсовета                   </w:t>
      </w:r>
      <w:r>
        <w:t xml:space="preserve">                               Л.В. Новоселова </w:t>
      </w: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FA16BD">
        <w:t xml:space="preserve">                                                                                                                  </w:t>
      </w:r>
      <w:r w:rsidRPr="00FA16BD">
        <w:rPr>
          <w:rStyle w:val="Emphasis"/>
          <w:i w:val="0"/>
          <w:iCs w:val="0"/>
        </w:rPr>
        <w:t>Приложение  2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FA16BD">
        <w:rPr>
          <w:rStyle w:val="Emphasis"/>
          <w:i w:val="0"/>
          <w:iCs w:val="0"/>
        </w:rPr>
        <w:t>к постановлению администрац</w:t>
      </w:r>
      <w:r>
        <w:rPr>
          <w:rStyle w:val="Emphasis"/>
          <w:i w:val="0"/>
          <w:iCs w:val="0"/>
        </w:rPr>
        <w:t xml:space="preserve">ии Карачельского </w:t>
      </w:r>
      <w:r w:rsidRPr="00FA16BD">
        <w:rPr>
          <w:rStyle w:val="Emphasis"/>
          <w:i w:val="0"/>
          <w:iCs w:val="0"/>
        </w:rPr>
        <w:t xml:space="preserve"> сельсовета 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FA16BD">
        <w:rPr>
          <w:rStyle w:val="Emphasis"/>
          <w:i w:val="0"/>
          <w:iCs w:val="0"/>
        </w:rPr>
        <w:t>«О создании аварийно-спасательной службы (формирования)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right"/>
        <w:rPr>
          <w:i/>
          <w:iCs/>
        </w:rPr>
      </w:pPr>
      <w:r>
        <w:rPr>
          <w:rStyle w:val="Emphasis"/>
          <w:i w:val="0"/>
          <w:iCs w:val="0"/>
        </w:rPr>
        <w:t xml:space="preserve"> на территории Карачельского </w:t>
      </w:r>
      <w:r w:rsidRPr="00FA16BD">
        <w:rPr>
          <w:rStyle w:val="Emphasis"/>
          <w:i w:val="0"/>
          <w:iCs w:val="0"/>
        </w:rPr>
        <w:t>сельсовета»</w:t>
      </w:r>
    </w:p>
    <w:p w:rsidR="00F0650E" w:rsidRPr="00FC75D5" w:rsidRDefault="00F0650E" w:rsidP="00FC75D5">
      <w:pPr>
        <w:pStyle w:val="NormalWeb"/>
        <w:spacing w:before="0" w:beforeAutospacing="0" w:after="0" w:afterAutospacing="0"/>
        <w:jc w:val="right"/>
      </w:pPr>
      <w:r w:rsidRPr="00FC75D5">
        <w:rPr>
          <w:rStyle w:val="Emphasis"/>
          <w:i w:val="0"/>
          <w:iCs w:val="0"/>
        </w:rPr>
        <w:t xml:space="preserve">от 06 декабря 2013 г. № 117 </w:t>
      </w:r>
      <w:r w:rsidRPr="00FC75D5"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</w:pPr>
      <w:r w:rsidRPr="00FA16BD">
        <w:rPr>
          <w:rStyle w:val="Strong"/>
        </w:rPr>
        <w:t>Перечень</w:t>
      </w:r>
      <w:r w:rsidRPr="00FA16BD">
        <w:rPr>
          <w:b/>
          <w:bCs/>
        </w:rPr>
        <w:br/>
      </w:r>
      <w:r w:rsidRPr="00FA16BD">
        <w:rPr>
          <w:rStyle w:val="Strong"/>
        </w:rPr>
        <w:t>аварийно-спасательных служб (формирования)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center"/>
      </w:pPr>
      <w:r w:rsidRPr="00FA16BD">
        <w:rPr>
          <w:rStyle w:val="Strong"/>
        </w:rPr>
        <w:t xml:space="preserve">обеспечения мероприятий гражданской обороны </w:t>
      </w:r>
      <w:r>
        <w:rPr>
          <w:rStyle w:val="Strong"/>
        </w:rPr>
        <w:t xml:space="preserve">Карачельского </w:t>
      </w:r>
      <w:r w:rsidRPr="00FA16BD">
        <w:rPr>
          <w:rStyle w:val="Strong"/>
        </w:rPr>
        <w:t>сельсовета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F2407">
      <w:pPr>
        <w:pStyle w:val="NormalWeb"/>
        <w:spacing w:before="0" w:beforeAutospacing="0" w:after="0" w:afterAutospacing="0"/>
        <w:jc w:val="center"/>
      </w:pPr>
      <w:r w:rsidRPr="00FA16BD">
        <w:rPr>
          <w:rStyle w:val="Strong"/>
        </w:rPr>
        <w:t>1.  Медицинское обеспечение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7735FA" w:rsidRDefault="00F0650E" w:rsidP="00FA16BD">
      <w:pPr>
        <w:pStyle w:val="NormalWeb"/>
        <w:spacing w:before="0" w:beforeAutospacing="0" w:after="0" w:afterAutospacing="0"/>
        <w:jc w:val="both"/>
      </w:pPr>
      <w:r w:rsidRPr="007735FA">
        <w:t>1. Голубкова Г.М. (по согласованию)</w:t>
      </w:r>
    </w:p>
    <w:p w:rsidR="00F0650E" w:rsidRPr="007735FA" w:rsidRDefault="00F0650E" w:rsidP="00FA16BD">
      <w:pPr>
        <w:pStyle w:val="NormalWeb"/>
        <w:spacing w:before="0" w:beforeAutospacing="0" w:after="0" w:afterAutospacing="0"/>
        <w:jc w:val="both"/>
      </w:pPr>
      <w:r w:rsidRPr="007735FA">
        <w:t>2. Мясникова Л.Л. (по согласованию)</w:t>
      </w:r>
    </w:p>
    <w:p w:rsidR="00F0650E" w:rsidRPr="007735FA" w:rsidRDefault="00F0650E" w:rsidP="00FA16BD">
      <w:pPr>
        <w:pStyle w:val="NormalWeb"/>
        <w:spacing w:before="0" w:beforeAutospacing="0" w:after="0" w:afterAutospacing="0"/>
        <w:jc w:val="both"/>
      </w:pPr>
      <w:r w:rsidRPr="007735FA">
        <w:t>3. Сапогова Л.В. (по согласованию)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rStyle w:val="Strong"/>
          <w:color w:val="FF0000"/>
        </w:rPr>
        <w:t> </w:t>
      </w:r>
    </w:p>
    <w:p w:rsidR="00F0650E" w:rsidRPr="007735FA" w:rsidRDefault="00F0650E" w:rsidP="00FF2407">
      <w:pPr>
        <w:pStyle w:val="NormalWeb"/>
        <w:spacing w:before="0" w:beforeAutospacing="0" w:after="0" w:afterAutospacing="0"/>
        <w:jc w:val="center"/>
      </w:pPr>
      <w:r w:rsidRPr="007735FA">
        <w:rPr>
          <w:rStyle w:val="Strong"/>
        </w:rPr>
        <w:t>2. Противопожарное обеспечение</w:t>
      </w:r>
    </w:p>
    <w:p w:rsidR="00F0650E" w:rsidRDefault="00F0650E" w:rsidP="007735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7735FA">
        <w:t xml:space="preserve">Пономарев С.Б. </w:t>
      </w:r>
    </w:p>
    <w:p w:rsidR="00F0650E" w:rsidRPr="007735FA" w:rsidRDefault="00F0650E" w:rsidP="007735FA">
      <w:pPr>
        <w:pStyle w:val="NormalWeb"/>
        <w:spacing w:before="0" w:beforeAutospacing="0" w:after="0" w:afterAutospacing="0"/>
        <w:ind w:left="360"/>
        <w:jc w:val="both"/>
      </w:pPr>
    </w:p>
    <w:p w:rsidR="00F0650E" w:rsidRDefault="00F0650E" w:rsidP="00FF240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735FA">
        <w:rPr>
          <w:rStyle w:val="Strong"/>
        </w:rPr>
        <w:t>3. Обеспечение охраны общественного порядка</w:t>
      </w:r>
    </w:p>
    <w:p w:rsidR="00F0650E" w:rsidRPr="007735FA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7735FA" w:rsidRDefault="00F0650E" w:rsidP="00FA16BD">
      <w:pPr>
        <w:pStyle w:val="NormalWeb"/>
        <w:spacing w:before="0" w:beforeAutospacing="0" w:after="0" w:afterAutospacing="0"/>
        <w:jc w:val="both"/>
      </w:pPr>
      <w:r w:rsidRPr="007735FA">
        <w:t>1. Непогодин А.Г.  (по согласованию)</w:t>
      </w:r>
    </w:p>
    <w:p w:rsidR="00F0650E" w:rsidRPr="00FF2407" w:rsidRDefault="00F0650E" w:rsidP="00FA16BD">
      <w:pPr>
        <w:pStyle w:val="NormalWeb"/>
        <w:spacing w:before="0" w:beforeAutospacing="0" w:after="0" w:afterAutospacing="0"/>
        <w:jc w:val="both"/>
      </w:pPr>
      <w:r w:rsidRPr="00FF2407">
        <w:t>2. Николаев А</w:t>
      </w:r>
      <w:r>
        <w:t>. Д.</w:t>
      </w:r>
      <w:r w:rsidRPr="00FF2407">
        <w:t xml:space="preserve"> (по согласованию)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rStyle w:val="Strong"/>
          <w:color w:val="FF0000"/>
        </w:rPr>
        <w:t> </w:t>
      </w:r>
    </w:p>
    <w:p w:rsidR="00F0650E" w:rsidRPr="00FF2407" w:rsidRDefault="00F0650E" w:rsidP="00FF240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2407">
        <w:rPr>
          <w:rStyle w:val="Strong"/>
        </w:rPr>
        <w:t>4. Инженерное обеспечение</w:t>
      </w:r>
    </w:p>
    <w:p w:rsidR="00F0650E" w:rsidRPr="00FA16BD" w:rsidRDefault="00F0650E" w:rsidP="00FF2407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:rsidR="00F0650E" w:rsidRPr="005E55D8" w:rsidRDefault="00F0650E" w:rsidP="00FA16BD">
      <w:pPr>
        <w:pStyle w:val="NormalWeb"/>
        <w:spacing w:before="0" w:beforeAutospacing="0" w:after="0" w:afterAutospacing="0"/>
        <w:jc w:val="both"/>
      </w:pPr>
      <w:r w:rsidRPr="005E55D8">
        <w:t xml:space="preserve">1. Пономарев С.Б. </w:t>
      </w:r>
    </w:p>
    <w:p w:rsidR="00F0650E" w:rsidRPr="00CC53F5" w:rsidRDefault="00F0650E" w:rsidP="00FF240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C53F5">
        <w:rPr>
          <w:rStyle w:val="Strong"/>
        </w:rPr>
        <w:t>5. Коммунально – техническое обеспечение</w:t>
      </w:r>
    </w:p>
    <w:p w:rsidR="00F0650E" w:rsidRPr="00CC53F5" w:rsidRDefault="00F0650E" w:rsidP="00FF2407">
      <w:pPr>
        <w:pStyle w:val="NormalWeb"/>
        <w:spacing w:before="0" w:beforeAutospacing="0" w:after="0" w:afterAutospacing="0"/>
        <w:jc w:val="center"/>
      </w:pPr>
    </w:p>
    <w:p w:rsidR="00F0650E" w:rsidRDefault="00F0650E" w:rsidP="005E55D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Баженов А.Б. (по согласованию)</w:t>
      </w:r>
    </w:p>
    <w:p w:rsidR="00F0650E" w:rsidRPr="00CC53F5" w:rsidRDefault="00F0650E" w:rsidP="005E55D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Юровских В. П. ( по согласованию)</w:t>
      </w:r>
      <w:r w:rsidRPr="00CC53F5">
        <w:t xml:space="preserve"> 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rStyle w:val="Strong"/>
          <w:color w:val="FF0000"/>
        </w:rPr>
        <w:t> </w:t>
      </w:r>
    </w:p>
    <w:p w:rsidR="00F0650E" w:rsidRPr="00FF2407" w:rsidRDefault="00F0650E" w:rsidP="00FF2407">
      <w:pPr>
        <w:pStyle w:val="NormalWeb"/>
        <w:spacing w:before="0" w:beforeAutospacing="0" w:after="0" w:afterAutospacing="0"/>
        <w:jc w:val="center"/>
      </w:pPr>
      <w:r w:rsidRPr="00FF2407">
        <w:rPr>
          <w:rStyle w:val="Strong"/>
        </w:rPr>
        <w:t>6. Автотранспортное обеспечение</w:t>
      </w:r>
    </w:p>
    <w:p w:rsidR="00F0650E" w:rsidRPr="005E55D8" w:rsidRDefault="00F0650E" w:rsidP="00FA16BD">
      <w:pPr>
        <w:pStyle w:val="NormalWeb"/>
        <w:spacing w:before="0" w:beforeAutospacing="0" w:after="0" w:afterAutospacing="0"/>
        <w:jc w:val="both"/>
      </w:pPr>
      <w:r w:rsidRPr="005E55D8">
        <w:t>1.   Толстов Г. В. (по согласованию)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rStyle w:val="Strong"/>
          <w:color w:val="FF0000"/>
        </w:rPr>
        <w:t> </w:t>
      </w:r>
    </w:p>
    <w:p w:rsidR="00F0650E" w:rsidRPr="00FF2407" w:rsidRDefault="00F0650E" w:rsidP="00FF240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2407">
        <w:rPr>
          <w:rStyle w:val="Strong"/>
        </w:rPr>
        <w:t>7. Обеспечение торговли и питания</w:t>
      </w:r>
    </w:p>
    <w:p w:rsidR="00F0650E" w:rsidRPr="00FF2407" w:rsidRDefault="00F0650E" w:rsidP="00FA16BD">
      <w:pPr>
        <w:pStyle w:val="NormalWeb"/>
        <w:spacing w:before="0" w:beforeAutospacing="0" w:after="0" w:afterAutospacing="0"/>
        <w:jc w:val="both"/>
      </w:pPr>
    </w:p>
    <w:p w:rsidR="00F0650E" w:rsidRPr="00FF2407" w:rsidRDefault="00F0650E" w:rsidP="00FA16BD">
      <w:pPr>
        <w:pStyle w:val="NormalWeb"/>
        <w:spacing w:before="0" w:beforeAutospacing="0" w:after="0" w:afterAutospacing="0"/>
        <w:jc w:val="both"/>
      </w:pPr>
      <w:r w:rsidRPr="00FF2407">
        <w:t>1. Баженова Л.М.(по согласованию)</w:t>
      </w:r>
    </w:p>
    <w:p w:rsidR="00F0650E" w:rsidRPr="00FF2407" w:rsidRDefault="00F0650E" w:rsidP="00FA16BD">
      <w:pPr>
        <w:pStyle w:val="NormalWeb"/>
        <w:spacing w:before="0" w:beforeAutospacing="0" w:after="0" w:afterAutospacing="0"/>
        <w:jc w:val="both"/>
      </w:pPr>
      <w:r w:rsidRPr="00FF2407">
        <w:t>2. Суетин А.В. (по согласованию)</w:t>
      </w:r>
    </w:p>
    <w:p w:rsidR="00F0650E" w:rsidRPr="00FF2407" w:rsidRDefault="00F0650E" w:rsidP="00FA16BD">
      <w:pPr>
        <w:pStyle w:val="NormalWeb"/>
        <w:spacing w:before="0" w:beforeAutospacing="0" w:after="0" w:afterAutospacing="0"/>
        <w:jc w:val="both"/>
      </w:pPr>
      <w:r w:rsidRPr="00FF2407">
        <w:rPr>
          <w:rStyle w:val="Strong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FA16BD">
        <w:rPr>
          <w:rStyle w:val="Strong"/>
          <w:color w:val="FF0000"/>
        </w:rPr>
        <w:t> </w:t>
      </w:r>
    </w:p>
    <w:p w:rsidR="00F0650E" w:rsidRPr="00FA16BD" w:rsidRDefault="00F0650E" w:rsidP="00FA16BD">
      <w:pPr>
        <w:pStyle w:val="NormalWeb"/>
        <w:spacing w:before="0" w:beforeAutospacing="0" w:after="0" w:afterAutospacing="0"/>
        <w:jc w:val="both"/>
      </w:pPr>
      <w:r w:rsidRPr="00FA16BD">
        <w:rPr>
          <w:rStyle w:val="Strong"/>
        </w:rPr>
        <w:t> </w:t>
      </w:r>
    </w:p>
    <w:p w:rsidR="00F0650E" w:rsidRPr="00FA16BD" w:rsidRDefault="00F0650E" w:rsidP="00FA16BD">
      <w:pPr>
        <w:rPr>
          <w:sz w:val="24"/>
          <w:szCs w:val="24"/>
        </w:rPr>
      </w:pPr>
      <w:r>
        <w:rPr>
          <w:sz w:val="24"/>
          <w:szCs w:val="24"/>
        </w:rPr>
        <w:t xml:space="preserve">Глава Карачельского </w:t>
      </w:r>
      <w:r w:rsidRPr="00FA16BD">
        <w:rPr>
          <w:sz w:val="24"/>
          <w:szCs w:val="24"/>
        </w:rPr>
        <w:t xml:space="preserve"> сельсовета                                                            </w:t>
      </w:r>
      <w:r>
        <w:rPr>
          <w:sz w:val="24"/>
          <w:szCs w:val="24"/>
        </w:rPr>
        <w:t xml:space="preserve">Л.В. Новоселова </w:t>
      </w:r>
    </w:p>
    <w:sectPr w:rsidR="00F0650E" w:rsidRPr="00FA16BD" w:rsidSect="001C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B8E"/>
    <w:multiLevelType w:val="hybridMultilevel"/>
    <w:tmpl w:val="8BC0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56242"/>
    <w:multiLevelType w:val="hybridMultilevel"/>
    <w:tmpl w:val="07244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BD"/>
    <w:rsid w:val="00196D30"/>
    <w:rsid w:val="001C70FF"/>
    <w:rsid w:val="002B052E"/>
    <w:rsid w:val="002D6FE4"/>
    <w:rsid w:val="00411C19"/>
    <w:rsid w:val="004A207A"/>
    <w:rsid w:val="005267D1"/>
    <w:rsid w:val="005556A8"/>
    <w:rsid w:val="005E55D8"/>
    <w:rsid w:val="007735FA"/>
    <w:rsid w:val="007A349A"/>
    <w:rsid w:val="00832F41"/>
    <w:rsid w:val="008E586C"/>
    <w:rsid w:val="00A55514"/>
    <w:rsid w:val="00BC4E2D"/>
    <w:rsid w:val="00BC681E"/>
    <w:rsid w:val="00C8587F"/>
    <w:rsid w:val="00CC53F5"/>
    <w:rsid w:val="00D34383"/>
    <w:rsid w:val="00D502A3"/>
    <w:rsid w:val="00F0650E"/>
    <w:rsid w:val="00F84E3E"/>
    <w:rsid w:val="00FA16BD"/>
    <w:rsid w:val="00FC75D5"/>
    <w:rsid w:val="00FF2407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B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6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A16BD"/>
    <w:rPr>
      <w:b/>
      <w:bCs/>
    </w:rPr>
  </w:style>
  <w:style w:type="character" w:styleId="Emphasis">
    <w:name w:val="Emphasis"/>
    <w:basedOn w:val="DefaultParagraphFont"/>
    <w:uiPriority w:val="99"/>
    <w:qFormat/>
    <w:rsid w:val="00FA16BD"/>
    <w:rPr>
      <w:i/>
      <w:iCs/>
    </w:rPr>
  </w:style>
  <w:style w:type="paragraph" w:customStyle="1" w:styleId="1">
    <w:name w:val="Без интервала1"/>
    <w:uiPriority w:val="99"/>
    <w:rsid w:val="00FA16B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1677</Words>
  <Characters>9562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7</cp:revision>
  <cp:lastPrinted>2013-12-10T09:17:00Z</cp:lastPrinted>
  <dcterms:created xsi:type="dcterms:W3CDTF">2013-12-05T11:45:00Z</dcterms:created>
  <dcterms:modified xsi:type="dcterms:W3CDTF">2013-12-10T09:21:00Z</dcterms:modified>
</cp:coreProperties>
</file>